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E141" w14:textId="77777777" w:rsidR="00A96792" w:rsidRDefault="005C77CF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辽宁理工学院房屋管理办法</w:t>
      </w:r>
    </w:p>
    <w:p w14:paraId="59C739A0" w14:textId="77777777" w:rsidR="00A96792" w:rsidRDefault="00A9679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AFAA61C" w14:textId="77777777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为加强学校房屋管理，</w:t>
      </w:r>
      <w:r>
        <w:rPr>
          <w:rFonts w:ascii="仿宋" w:eastAsia="仿宋" w:hAnsi="仿宋" w:cs="仿宋" w:hint="eastAsia"/>
          <w:sz w:val="32"/>
          <w:szCs w:val="32"/>
        </w:rPr>
        <w:t>规范房屋管理行为，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优化资源配置，提高房产资源使用效益，</w:t>
      </w:r>
      <w:r>
        <w:rPr>
          <w:rFonts w:ascii="仿宋" w:eastAsia="仿宋" w:hAnsi="仿宋" w:cs="仿宋" w:hint="eastAsia"/>
          <w:sz w:val="32"/>
          <w:szCs w:val="32"/>
        </w:rPr>
        <w:t>保证学校各项事业发展，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更好地为教学、科研服务，结合我校实际，制定本办法。</w:t>
      </w:r>
    </w:p>
    <w:p w14:paraId="0CC36B19" w14:textId="77777777" w:rsidR="00A96792" w:rsidRDefault="00A9679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3FF05947" w14:textId="77777777" w:rsidR="00A96792" w:rsidRDefault="00A9679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029DBF4E" w14:textId="77777777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Style w:val="a4"/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第一章　总　则</w:t>
      </w:r>
    </w:p>
    <w:p w14:paraId="78C0C3E3" w14:textId="77777777" w:rsidR="00A96792" w:rsidRDefault="00A96792">
      <w:pPr>
        <w:pStyle w:val="a3"/>
        <w:widowControl/>
        <w:shd w:val="clear" w:color="auto" w:fill="FFFFFF"/>
        <w:spacing w:beforeAutospacing="0" w:afterAutospacing="0" w:line="560" w:lineRule="exact"/>
        <w:ind w:firstLine="578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p w14:paraId="1627D049" w14:textId="77777777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8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本办法适用产权属于学校、已列入固定资产的一切房产及附属建筑物。</w:t>
      </w:r>
    </w:p>
    <w:p w14:paraId="106E2B75" w14:textId="44EE9BBA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8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学校房屋划分为行政办公、教学科研、后勤保障、学生公寓、</w:t>
      </w:r>
      <w:r w:rsidR="000757C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经营性</w:t>
      </w:r>
      <w:r w:rsidR="006155D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房屋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和公共服务等六类。根据学校事业发展需要，适时调整房屋配置。学生公寓、经营</w:t>
      </w:r>
      <w:r w:rsidR="006155D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性房屋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实行有偿使用。</w:t>
      </w:r>
    </w:p>
    <w:p w14:paraId="6D85DE0D" w14:textId="77777777" w:rsidR="00A96792" w:rsidRDefault="00A96792">
      <w:pPr>
        <w:pStyle w:val="a3"/>
        <w:widowControl/>
        <w:shd w:val="clear" w:color="auto" w:fill="FFFFFF"/>
        <w:spacing w:beforeAutospacing="0" w:afterAutospacing="0" w:line="560" w:lineRule="exact"/>
        <w:ind w:firstLine="578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43A47B8E" w14:textId="77777777" w:rsidR="00A96792" w:rsidRDefault="00A96792">
      <w:pPr>
        <w:pStyle w:val="a3"/>
        <w:widowControl/>
        <w:shd w:val="clear" w:color="auto" w:fill="FFFFFF"/>
        <w:spacing w:beforeAutospacing="0" w:afterAutospacing="0" w:line="560" w:lineRule="exact"/>
        <w:ind w:firstLine="578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1824C08B" w14:textId="77777777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Style w:val="a4"/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第二章　管理机构</w:t>
      </w:r>
    </w:p>
    <w:p w14:paraId="54FB52B0" w14:textId="77777777" w:rsidR="00A96792" w:rsidRDefault="00A96792">
      <w:pPr>
        <w:pStyle w:val="a3"/>
        <w:widowControl/>
        <w:spacing w:beforeAutospacing="0" w:afterAutospacing="0" w:line="560" w:lineRule="exact"/>
        <w:ind w:firstLine="516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p w14:paraId="489FFAA3" w14:textId="2FB479ED" w:rsidR="00A96792" w:rsidRDefault="005C77CF">
      <w:pPr>
        <w:pStyle w:val="a3"/>
        <w:widowControl/>
        <w:spacing w:beforeAutospacing="0" w:afterAutospacing="0" w:line="560" w:lineRule="exact"/>
        <w:ind w:firstLine="51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按照“统一领导、分类管理、定额配置、分级负责”的原则，学校实行三级管理的房屋管理体制。</w:t>
      </w:r>
      <w:r>
        <w:rPr>
          <w:rFonts w:ascii="仿宋" w:eastAsia="仿宋" w:hAnsi="仿宋" w:cs="仿宋" w:hint="eastAsia"/>
          <w:sz w:val="32"/>
          <w:szCs w:val="32"/>
        </w:rPr>
        <w:t>学校设立房屋管理领导小组，领导小组由分管房产管理工作的校领导任组长</w:t>
      </w:r>
      <w:r w:rsidR="00DD081B">
        <w:rPr>
          <w:rFonts w:ascii="仿宋" w:eastAsia="仿宋" w:hAnsi="仿宋" w:cs="仿宋" w:hint="eastAsia"/>
          <w:sz w:val="32"/>
          <w:szCs w:val="32"/>
        </w:rPr>
        <w:t>。</w:t>
      </w:r>
      <w:r w:rsidR="00DD081B">
        <w:rPr>
          <w:rFonts w:ascii="仿宋" w:eastAsia="仿宋" w:hAnsi="仿宋" w:cs="仿宋"/>
          <w:sz w:val="32"/>
          <w:szCs w:val="32"/>
        </w:rPr>
        <w:t xml:space="preserve"> </w:t>
      </w:r>
    </w:p>
    <w:p w14:paraId="3C5F0ABE" w14:textId="5C988AA9" w:rsidR="00A96792" w:rsidRPr="00A025B7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A025B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房屋管理领导小组是一级管理部门，是学校房屋的决策机构，负责审议学校大宗房屋的使用管理和分配方案，重大事项</w:t>
      </w:r>
      <w:r w:rsidR="001040F7" w:rsidRPr="00A025B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报校长办公会决定</w:t>
      </w:r>
      <w:r w:rsidRPr="00A025B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14:paraId="252BF876" w14:textId="08251065" w:rsidR="00A96792" w:rsidRDefault="00BE4BB1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资产处</w:t>
      </w:r>
      <w:r w:rsidR="005C77C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是二级管理部门，代表学校对房产</w:t>
      </w:r>
      <w:r w:rsidR="005C77CF">
        <w:rPr>
          <w:rFonts w:ascii="仿宋" w:eastAsia="仿宋" w:hAnsi="仿宋" w:cs="仿宋" w:hint="eastAsia"/>
          <w:sz w:val="32"/>
          <w:szCs w:val="32"/>
        </w:rPr>
        <w:t>实施产权管理、实物资产管理、房屋权属证书管理，对房屋</w:t>
      </w:r>
      <w:r w:rsidR="005C77C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进行统一调配和处置，负责制定相应管理办法，明确房</w:t>
      </w:r>
      <w:r w:rsidR="005C77C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屋调配管理的基本原则，汇总各类别、各单位</w:t>
      </w:r>
      <w:r w:rsidR="006155D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房屋</w:t>
      </w:r>
      <w:r w:rsidR="005C77C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信息，备案经营性房屋出租出借情况，</w:t>
      </w:r>
      <w:r w:rsidR="005C77CF">
        <w:rPr>
          <w:rFonts w:ascii="仿宋" w:eastAsia="仿宋" w:hAnsi="仿宋" w:cs="仿宋" w:hint="eastAsia"/>
          <w:sz w:val="32"/>
          <w:szCs w:val="32"/>
        </w:rPr>
        <w:t>组织检查房屋管理办法落实情况、监督各单位房屋使用状况，</w:t>
      </w:r>
      <w:r w:rsidR="005C77C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并根据使用情况及时调整各类房源配置。</w:t>
      </w:r>
    </w:p>
    <w:p w14:paraId="22E78DC0" w14:textId="77777777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使用单位是三级管理部门，是学校房屋的具体使用管理部门。包括各二级学院、机关各部门、后勤服务保障部门等。三级管理部门要依照学校的规章制度管理本单位使用的房产，制定本单位房产使用管理办法，确保房屋的安全完整，努力提高房产资源的使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效益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，确保学校配置用于教学、科研、服务支撑体系用房的使用功能，不改变使用性质，未经批准，不得用于任何形式的出租出借。</w:t>
      </w:r>
    </w:p>
    <w:p w14:paraId="2835D226" w14:textId="77777777" w:rsidR="00A96792" w:rsidRDefault="00A96792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33CBB5A7" w14:textId="77777777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第三章 房屋使用</w:t>
      </w:r>
    </w:p>
    <w:p w14:paraId="290483D6" w14:textId="77777777" w:rsidR="00A96792" w:rsidRDefault="00A96792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FF0000"/>
          <w:sz w:val="32"/>
          <w:szCs w:val="32"/>
        </w:rPr>
      </w:pPr>
    </w:p>
    <w:p w14:paraId="2D427D1D" w14:textId="292AE4FD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学校所有房屋</w:t>
      </w:r>
      <w:r w:rsidR="008945B4">
        <w:rPr>
          <w:rFonts w:ascii="仿宋" w:eastAsia="仿宋" w:hAnsi="仿宋" w:cs="仿宋" w:hint="eastAsia"/>
          <w:sz w:val="32"/>
          <w:szCs w:val="32"/>
        </w:rPr>
        <w:t>按照本办法</w:t>
      </w:r>
      <w:r>
        <w:rPr>
          <w:rFonts w:ascii="仿宋" w:eastAsia="仿宋" w:hAnsi="仿宋" w:cs="仿宋" w:hint="eastAsia"/>
          <w:sz w:val="32"/>
          <w:szCs w:val="32"/>
        </w:rPr>
        <w:t>实行统一管理</w:t>
      </w:r>
      <w:r w:rsidR="008945B4"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调配。</w:t>
      </w:r>
    </w:p>
    <w:p w14:paraId="6AC6893D" w14:textId="77777777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（一）各部门根据本单位使用需求向房屋管理领导小组提出申请，房屋管理领导小组根据使用情况统筹规划。</w:t>
      </w:r>
    </w:p>
    <w:p w14:paraId="5A8A51B5" w14:textId="2A5984F9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（二）使用单位在房屋使用过程中须保持房间的功能、用途一致，未经学校同意，任何单位和个人不得改变房屋的用途，不得非法侵占，不得将房屋当作资产投资、入股、抵押等。违者，学校将收回所涉及的房屋，并没收非法所得，</w:t>
      </w:r>
      <w:bookmarkStart w:id="0" w:name="_Hlk100649789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追究相关责任人行政和法律责任。</w:t>
      </w:r>
      <w:bookmarkEnd w:id="0"/>
    </w:p>
    <w:p w14:paraId="076D7369" w14:textId="20F2BF27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（三）各部门、单位和个人对所使用的房屋应加强维护，保持房屋的完好。未经批准，不得自行分隔、改变房间结构。如需改建、扩建，必须先向</w:t>
      </w:r>
      <w:r w:rsidR="00263B3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资产处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提出申请，履行相关手续后方能施工。未经学校批准，任何部门、单位或个人不得私自改建、扩建。违者，学校将责令恢复原状并视情节追究责任。</w:t>
      </w:r>
    </w:p>
    <w:p w14:paraId="0CF130C8" w14:textId="392A2500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（四）不得随意在屋外安装大型设施、设备，不得在房屋上竖立、悬挂商业性铭牌或广告牌。确因工作需要，要求竖立悬挂商业性铭牌、广告牌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或门店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招牌时，</w:t>
      </w:r>
      <w:r w:rsidRPr="00DA597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应报</w:t>
      </w:r>
      <w:r w:rsidR="003B34A0" w:rsidRPr="00DA597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资产处</w:t>
      </w:r>
      <w:r w:rsidR="00DA597F" w:rsidRPr="00DA597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批准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。未经批准擅自安装悬挂的，学校有权拆除。</w:t>
      </w:r>
    </w:p>
    <w:p w14:paraId="1BE90D86" w14:textId="38F91874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（五）新建建筑物竣工验收后，由</w:t>
      </w:r>
      <w:r w:rsidR="00DA597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资产处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在房屋管理领导小组的领导下，根据</w:t>
      </w:r>
      <w:r w:rsidR="006155D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房屋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规划，会同学校相关部门组织论证，提出房屋分配方案，报经学校批准后，安排使用部门进</w:t>
      </w:r>
      <w:r w:rsidR="00246DC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驻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。资产处与基建办要加强房屋的档案管理，新建房产交接时，基建办应及时将基建档案收集整理并移交资产处归档。</w:t>
      </w:r>
    </w:p>
    <w:p w14:paraId="56B88F3E" w14:textId="1A5B635E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（六）房屋调整时，迁出部门、单位或个人应将房屋交还给</w:t>
      </w:r>
      <w:r w:rsidR="00DA597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资产处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并办理相关退房手续。未经学校允许，不得以任何方式转让房屋使用权。</w:t>
      </w:r>
    </w:p>
    <w:p w14:paraId="015C14E5" w14:textId="77777777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（七）各单位须合理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配置、充分利用已有房屋资源。为防止长期闲置资源，造成资源浪费，凡配置的房屋闲置半年以上的，学校将予以收回，在全校范围内统一调配。</w:t>
      </w:r>
    </w:p>
    <w:p w14:paraId="449A40BA" w14:textId="77777777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（八）各单位要加强对所属房屋的日常维护，爱护公共设施、不得占用楼宇内的公共空间、不得在楼道内堆放杂物，要维护办公场所的公共卫生，不得影响学校正常的工作生活秩序。</w:t>
      </w:r>
    </w:p>
    <w:p w14:paraId="000B0D32" w14:textId="1B6A2F13" w:rsidR="00A96792" w:rsidRDefault="005C77CF" w:rsidP="00100505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（九）各单位对外承担培训或考试等工作需要借用教室，须向教务处申请，经</w:t>
      </w:r>
      <w:r w:rsidR="003B34A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资产处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批准，在不影响正常教学的前提下，</w:t>
      </w:r>
      <w:r w:rsidR="008E58F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由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教务处按</w:t>
      </w:r>
      <w:r w:rsidR="008E58F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相关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规定</w:t>
      </w:r>
      <w:r w:rsidR="005726A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做出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安排。未经批准任何人不能出借、出租教室、实验室，实验室不得对外承接私活，违者，学校将追究相关责任人行政责任和法律责任。</w:t>
      </w:r>
    </w:p>
    <w:p w14:paraId="4305D5A9" w14:textId="7B3E32E6" w:rsidR="00A96792" w:rsidRDefault="005C77CF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（十）经营性</w:t>
      </w:r>
      <w:r w:rsidR="006155D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房屋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由学校统一规划界定，须经过房屋管理领导小组授权审批后方可使用。经营性</w:t>
      </w:r>
      <w:r w:rsidR="006155D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房屋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实行合同制管理，有偿使用，具体参照《辽宁理工学院</w:t>
      </w:r>
      <w:r w:rsidR="00256B1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经营性</w:t>
      </w:r>
      <w:r w:rsidR="00E0707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房屋租赁办法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》执行。</w:t>
      </w:r>
    </w:p>
    <w:p w14:paraId="13D0E983" w14:textId="0867EF9A" w:rsidR="005726A8" w:rsidRPr="005726A8" w:rsidRDefault="005726A8" w:rsidP="005726A8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（十</w:t>
      </w:r>
      <w:r w:rsidR="00E5495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 w:rsidRPr="005726A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经营性房产收入要足额及时收取并纳入学校统一核算，按财务制度有关规定管理。</w:t>
      </w:r>
    </w:p>
    <w:p w14:paraId="509B0322" w14:textId="111DD3ED" w:rsidR="005726A8" w:rsidRDefault="005726A8" w:rsidP="005726A8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（十</w:t>
      </w:r>
      <w:r w:rsidR="00E5495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 w:rsidRPr="005726A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经营类房产归口管理、统一备案</w:t>
      </w:r>
      <w:r w:rsidR="0016592B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 w:rsidR="0016592B" w:rsidRPr="0016592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负责出租的部门</w:t>
      </w:r>
      <w:r w:rsidR="00EE296B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要</w:t>
      </w:r>
      <w:r w:rsidRPr="005726A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掌握经营性</w:t>
      </w:r>
      <w:r w:rsidR="006155D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房屋</w:t>
      </w:r>
      <w:r w:rsidRPr="005726A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的坐落、面积、入账情况、价值、合同签署、承租/借用方、承租/借用时限、租金收入、学校批准文件等信息情况</w:t>
      </w:r>
      <w:r w:rsidR="00EE296B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。资产处要</w:t>
      </w:r>
      <w:r w:rsidRPr="005726A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定期对经营性房产使用情况进行检查，</w:t>
      </w:r>
      <w:r w:rsidRPr="005726A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有效防控经营性房产管理风险。同时统一口径满足如期、准确上报各类统计数据，准确提供房产信息的需要。</w:t>
      </w:r>
    </w:p>
    <w:p w14:paraId="4045C915" w14:textId="30C456D3" w:rsidR="00501E20" w:rsidRPr="005726A8" w:rsidRDefault="00501E20" w:rsidP="005726A8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（十三）</w:t>
      </w:r>
      <w:r w:rsidR="00E620B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后勤管理部门负责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房屋的维修、维护。</w:t>
      </w:r>
    </w:p>
    <w:p w14:paraId="394BD94B" w14:textId="45840B24" w:rsidR="00EB1432" w:rsidRDefault="00EB1432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6FBEDA25" w14:textId="77777777" w:rsidR="00511672" w:rsidRPr="00511672" w:rsidRDefault="00511672" w:rsidP="00511672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 w:rsidRPr="00511672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第四章</w:t>
      </w:r>
      <w:r w:rsidRPr="00511672">
        <w:rPr>
          <w:rFonts w:ascii="Calibri" w:eastAsia="仿宋" w:hAnsi="Calibri" w:cs="Calibri"/>
          <w:b/>
          <w:bCs/>
          <w:color w:val="000000"/>
          <w:sz w:val="32"/>
          <w:szCs w:val="32"/>
          <w:shd w:val="clear" w:color="auto" w:fill="FFFFFF"/>
        </w:rPr>
        <w:t> </w:t>
      </w:r>
      <w:r w:rsidRPr="00511672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附则</w:t>
      </w:r>
    </w:p>
    <w:p w14:paraId="07C3A4D9" w14:textId="77777777" w:rsidR="00511672" w:rsidRPr="00511672" w:rsidRDefault="00511672" w:rsidP="00511672">
      <w:pPr>
        <w:widowControl/>
        <w:shd w:val="clear" w:color="auto" w:fill="FFFFFF"/>
        <w:spacing w:line="576" w:lineRule="exact"/>
        <w:ind w:firstLine="643"/>
        <w:jc w:val="center"/>
        <w:rPr>
          <w:rFonts w:ascii="黑体" w:eastAsia="黑体" w:hAnsi="黑体" w:cs="Arial"/>
          <w:bCs/>
          <w:kern w:val="0"/>
          <w:sz w:val="32"/>
          <w:szCs w:val="32"/>
        </w:rPr>
      </w:pPr>
    </w:p>
    <w:p w14:paraId="49DD4584" w14:textId="0BF0AE66" w:rsidR="005726A8" w:rsidRPr="005726A8" w:rsidRDefault="00511672" w:rsidP="00511672">
      <w:pPr>
        <w:widowControl/>
        <w:shd w:val="clear" w:color="auto" w:fill="FFFFFF"/>
        <w:spacing w:line="576" w:lineRule="exact"/>
        <w:ind w:firstLine="643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511672">
        <w:rPr>
          <w:rFonts w:ascii="仿宋_GB2312" w:eastAsia="仿宋_GB2312" w:hAnsi="Arial" w:cs="Arial" w:hint="eastAsia"/>
          <w:kern w:val="0"/>
          <w:sz w:val="32"/>
          <w:szCs w:val="32"/>
        </w:rPr>
        <w:t>第十七条</w:t>
      </w:r>
      <w:r w:rsidRPr="00511672">
        <w:rPr>
          <w:rFonts w:ascii="仿宋_GB2312" w:eastAsia="仿宋_GB2312" w:hAnsi="Arial" w:cs="Arial"/>
          <w:kern w:val="0"/>
          <w:sz w:val="32"/>
          <w:szCs w:val="32"/>
        </w:rPr>
        <w:t xml:space="preserve"> </w:t>
      </w:r>
      <w:r w:rsidRPr="00511672">
        <w:rPr>
          <w:rFonts w:ascii="仿宋_GB2312" w:eastAsia="仿宋_GB2312" w:hAnsi="Arial" w:cs="Arial" w:hint="eastAsia"/>
          <w:kern w:val="0"/>
          <w:sz w:val="32"/>
          <w:szCs w:val="32"/>
        </w:rPr>
        <w:t>本办法由资产处负责解释</w:t>
      </w:r>
      <w:r w:rsidR="00955F14" w:rsidRPr="00955F1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 w:rsidR="00955F1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本办法自发布之日起执行。</w:t>
      </w:r>
    </w:p>
    <w:p w14:paraId="7EC259F8" w14:textId="77777777" w:rsidR="005726A8" w:rsidRDefault="005726A8">
      <w:pPr>
        <w:pStyle w:val="a3"/>
        <w:widowControl/>
        <w:shd w:val="clear" w:color="auto" w:fill="FFFFFF"/>
        <w:spacing w:beforeAutospacing="0" w:afterAutospacing="0" w:line="560" w:lineRule="exact"/>
        <w:ind w:firstLine="57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51E28B76" w14:textId="77777777" w:rsidR="00A96792" w:rsidRDefault="00A96792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7B0D17E3" w14:textId="77777777" w:rsidR="00A96792" w:rsidRPr="002C7FC0" w:rsidRDefault="00A96792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p w14:paraId="405A607E" w14:textId="77777777" w:rsidR="00A96792" w:rsidRDefault="00A96792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p w14:paraId="66349385" w14:textId="77777777" w:rsidR="00A96792" w:rsidRDefault="00A96792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sectPr w:rsidR="00A96792" w:rsidSect="00771B72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D030" w14:textId="77777777" w:rsidR="003D6226" w:rsidRDefault="003D6226" w:rsidP="00E0707C">
      <w:r>
        <w:separator/>
      </w:r>
    </w:p>
  </w:endnote>
  <w:endnote w:type="continuationSeparator" w:id="0">
    <w:p w14:paraId="524C79DC" w14:textId="77777777" w:rsidR="003D6226" w:rsidRDefault="003D6226" w:rsidP="00E0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034F" w14:textId="77777777" w:rsidR="003D6226" w:rsidRDefault="003D6226" w:rsidP="00E0707C">
      <w:r>
        <w:separator/>
      </w:r>
    </w:p>
  </w:footnote>
  <w:footnote w:type="continuationSeparator" w:id="0">
    <w:p w14:paraId="27AF8746" w14:textId="77777777" w:rsidR="003D6226" w:rsidRDefault="003D6226" w:rsidP="00E0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71"/>
    <w:rsid w:val="0004123C"/>
    <w:rsid w:val="000757C0"/>
    <w:rsid w:val="000C0412"/>
    <w:rsid w:val="00100505"/>
    <w:rsid w:val="001040F7"/>
    <w:rsid w:val="00164599"/>
    <w:rsid w:val="0016592B"/>
    <w:rsid w:val="001F0E8F"/>
    <w:rsid w:val="00246DC3"/>
    <w:rsid w:val="00256B19"/>
    <w:rsid w:val="00263B31"/>
    <w:rsid w:val="00271639"/>
    <w:rsid w:val="002C7FC0"/>
    <w:rsid w:val="002D5946"/>
    <w:rsid w:val="00316225"/>
    <w:rsid w:val="003866BF"/>
    <w:rsid w:val="003B34A0"/>
    <w:rsid w:val="003D6226"/>
    <w:rsid w:val="00405ABB"/>
    <w:rsid w:val="00501E20"/>
    <w:rsid w:val="00511672"/>
    <w:rsid w:val="00511FC4"/>
    <w:rsid w:val="00550D5F"/>
    <w:rsid w:val="005726A8"/>
    <w:rsid w:val="005900F3"/>
    <w:rsid w:val="005C77CF"/>
    <w:rsid w:val="006155D2"/>
    <w:rsid w:val="006415DE"/>
    <w:rsid w:val="00675811"/>
    <w:rsid w:val="00711185"/>
    <w:rsid w:val="00771B72"/>
    <w:rsid w:val="0085600C"/>
    <w:rsid w:val="008945B4"/>
    <w:rsid w:val="008E58F6"/>
    <w:rsid w:val="00941AAB"/>
    <w:rsid w:val="00945337"/>
    <w:rsid w:val="00955F14"/>
    <w:rsid w:val="009655A1"/>
    <w:rsid w:val="00A025B7"/>
    <w:rsid w:val="00A32C71"/>
    <w:rsid w:val="00A96792"/>
    <w:rsid w:val="00AE703B"/>
    <w:rsid w:val="00B00946"/>
    <w:rsid w:val="00B04926"/>
    <w:rsid w:val="00B67185"/>
    <w:rsid w:val="00BE459B"/>
    <w:rsid w:val="00BE4BB1"/>
    <w:rsid w:val="00C452CB"/>
    <w:rsid w:val="00CE4BF0"/>
    <w:rsid w:val="00D347BF"/>
    <w:rsid w:val="00DA597F"/>
    <w:rsid w:val="00DD081B"/>
    <w:rsid w:val="00DE166C"/>
    <w:rsid w:val="00DE4470"/>
    <w:rsid w:val="00E0707C"/>
    <w:rsid w:val="00E23A50"/>
    <w:rsid w:val="00E241F8"/>
    <w:rsid w:val="00E5495D"/>
    <w:rsid w:val="00E620BF"/>
    <w:rsid w:val="00EB1432"/>
    <w:rsid w:val="00EE296B"/>
    <w:rsid w:val="00EF1A6A"/>
    <w:rsid w:val="00F15820"/>
    <w:rsid w:val="00F32B3F"/>
    <w:rsid w:val="00F95B85"/>
    <w:rsid w:val="05773890"/>
    <w:rsid w:val="064211FA"/>
    <w:rsid w:val="06FC0BFF"/>
    <w:rsid w:val="0B7C1556"/>
    <w:rsid w:val="0BF06F15"/>
    <w:rsid w:val="0CBF7B25"/>
    <w:rsid w:val="0F785E75"/>
    <w:rsid w:val="107538D1"/>
    <w:rsid w:val="1378719D"/>
    <w:rsid w:val="15FA2BC8"/>
    <w:rsid w:val="175C5856"/>
    <w:rsid w:val="18012CCD"/>
    <w:rsid w:val="1ECF5C08"/>
    <w:rsid w:val="217C5804"/>
    <w:rsid w:val="227636CB"/>
    <w:rsid w:val="24B56AF0"/>
    <w:rsid w:val="24DB70B2"/>
    <w:rsid w:val="24EA5FD6"/>
    <w:rsid w:val="27AA0B24"/>
    <w:rsid w:val="286103CB"/>
    <w:rsid w:val="2DF25B1B"/>
    <w:rsid w:val="2EED5600"/>
    <w:rsid w:val="2FB763E9"/>
    <w:rsid w:val="34B7690F"/>
    <w:rsid w:val="373B6744"/>
    <w:rsid w:val="3A3C11B0"/>
    <w:rsid w:val="3EB348D0"/>
    <w:rsid w:val="40E10E39"/>
    <w:rsid w:val="436000A1"/>
    <w:rsid w:val="44847746"/>
    <w:rsid w:val="44A879FB"/>
    <w:rsid w:val="485D6836"/>
    <w:rsid w:val="49800DBD"/>
    <w:rsid w:val="49F042E6"/>
    <w:rsid w:val="4CA76492"/>
    <w:rsid w:val="4E393586"/>
    <w:rsid w:val="51442191"/>
    <w:rsid w:val="51F2552A"/>
    <w:rsid w:val="595061B8"/>
    <w:rsid w:val="5C3655A9"/>
    <w:rsid w:val="5CD07A26"/>
    <w:rsid w:val="5EC15CE6"/>
    <w:rsid w:val="601E7D99"/>
    <w:rsid w:val="60E60041"/>
    <w:rsid w:val="64362F34"/>
    <w:rsid w:val="66E321C6"/>
    <w:rsid w:val="67E17F00"/>
    <w:rsid w:val="69EB228C"/>
    <w:rsid w:val="6ABD1C2B"/>
    <w:rsid w:val="73F5559C"/>
    <w:rsid w:val="76AA3E54"/>
    <w:rsid w:val="7793011C"/>
    <w:rsid w:val="77A62646"/>
    <w:rsid w:val="79D026BF"/>
    <w:rsid w:val="7B2A7003"/>
    <w:rsid w:val="7C433AEA"/>
    <w:rsid w:val="7DF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3F7F4"/>
  <w15:docId w15:val="{754F17C0-3708-450F-AE1C-86ACCD76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header"/>
    <w:basedOn w:val="a"/>
    <w:link w:val="a7"/>
    <w:rsid w:val="00E0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070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07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070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ED6F-148B-495A-A563-633268D4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 h</cp:lastModifiedBy>
  <cp:revision>3</cp:revision>
  <dcterms:created xsi:type="dcterms:W3CDTF">2022-05-13T08:02:00Z</dcterms:created>
  <dcterms:modified xsi:type="dcterms:W3CDTF">2022-05-13T08:55:00Z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08D479328A0448B08D86215EAE7C6CD0</vt:lpwstr>
  </property>
</Properties>
</file>